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B1C7" w14:textId="77777777" w:rsidR="00040BF2" w:rsidRPr="006652E9" w:rsidRDefault="00040BF2" w:rsidP="005F6D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Fecha,</w:t>
      </w:r>
      <w:r w:rsidR="0028502D" w:rsidRPr="006652E9">
        <w:rPr>
          <w:rFonts w:ascii="Arial Narrow" w:hAnsi="Arial Narrow"/>
          <w:sz w:val="20"/>
          <w:szCs w:val="20"/>
        </w:rPr>
        <w:t xml:space="preserve"> </w:t>
      </w:r>
    </w:p>
    <w:p w14:paraId="0A5B0520" w14:textId="77777777" w:rsidR="00040BF2" w:rsidRPr="006652E9" w:rsidRDefault="00040BF2" w:rsidP="005F6D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0E04A54" w14:textId="77777777" w:rsidR="00040BF2" w:rsidRPr="006652E9" w:rsidRDefault="00040BF2" w:rsidP="005F6D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Señores</w:t>
      </w:r>
    </w:p>
    <w:p w14:paraId="17907114" w14:textId="77777777" w:rsidR="00040BF2" w:rsidRPr="006652E9" w:rsidRDefault="00040BF2" w:rsidP="005F6D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CONSTRUCTORA CONCONCRETO S.A.</w:t>
      </w:r>
    </w:p>
    <w:p w14:paraId="1B4EC9B6" w14:textId="77777777" w:rsidR="00040BF2" w:rsidRPr="006652E9" w:rsidRDefault="00040BF2" w:rsidP="005F6D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Medellín</w:t>
      </w:r>
    </w:p>
    <w:p w14:paraId="389CFC7F" w14:textId="77777777" w:rsidR="00040BF2" w:rsidRPr="006652E9" w:rsidRDefault="00040BF2" w:rsidP="005F6DF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98F6282" w14:textId="77777777" w:rsidR="00040BF2" w:rsidRPr="006652E9" w:rsidRDefault="00040BF2" w:rsidP="005F6DF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0CC31548" w14:textId="77777777" w:rsidR="00040BF2" w:rsidRPr="006652E9" w:rsidRDefault="00040BF2" w:rsidP="005F6DFD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6652E9">
        <w:rPr>
          <w:rFonts w:ascii="Arial Narrow" w:hAnsi="Arial Narrow"/>
          <w:b/>
          <w:sz w:val="20"/>
          <w:szCs w:val="20"/>
        </w:rPr>
        <w:t>Asunto: OTORGAMIENTO PODER ESPECIAL</w:t>
      </w:r>
    </w:p>
    <w:p w14:paraId="33142EF8" w14:textId="77777777" w:rsidR="007A7809" w:rsidRPr="006652E9" w:rsidRDefault="007A7809" w:rsidP="005F6DFD">
      <w:pPr>
        <w:spacing w:line="240" w:lineRule="auto"/>
        <w:rPr>
          <w:rFonts w:ascii="Arial Narrow" w:hAnsi="Arial Narrow"/>
          <w:sz w:val="20"/>
          <w:szCs w:val="20"/>
        </w:rPr>
      </w:pPr>
    </w:p>
    <w:p w14:paraId="47FB8A30" w14:textId="192ED842" w:rsidR="00F86823" w:rsidRPr="006652E9" w:rsidRDefault="007A7809" w:rsidP="00F86823">
      <w:p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___________________________</w:t>
      </w:r>
      <w:r w:rsidR="00D05F61" w:rsidRPr="006652E9">
        <w:rPr>
          <w:rFonts w:ascii="Arial Narrow" w:hAnsi="Arial Narrow"/>
          <w:sz w:val="20"/>
          <w:szCs w:val="20"/>
        </w:rPr>
        <w:t>_______</w:t>
      </w:r>
      <w:r w:rsidRPr="006652E9">
        <w:rPr>
          <w:rFonts w:ascii="Arial Narrow" w:hAnsi="Arial Narrow"/>
          <w:sz w:val="20"/>
          <w:szCs w:val="20"/>
        </w:rPr>
        <w:t xml:space="preserve"> identificado (a) con la cédula de ciudadanía No. _</w:t>
      </w:r>
      <w:r w:rsidR="00D05F61" w:rsidRPr="006652E9">
        <w:rPr>
          <w:rFonts w:ascii="Arial Narrow" w:hAnsi="Arial Narrow"/>
          <w:sz w:val="20"/>
          <w:szCs w:val="20"/>
        </w:rPr>
        <w:t>________</w:t>
      </w:r>
      <w:r w:rsidRPr="006652E9">
        <w:rPr>
          <w:rFonts w:ascii="Arial Narrow" w:hAnsi="Arial Narrow"/>
          <w:sz w:val="20"/>
          <w:szCs w:val="20"/>
        </w:rPr>
        <w:t>_______ de __________</w:t>
      </w:r>
      <w:r w:rsidR="00D05F61" w:rsidRPr="006652E9">
        <w:rPr>
          <w:rFonts w:ascii="Arial Narrow" w:hAnsi="Arial Narrow"/>
          <w:sz w:val="20"/>
          <w:szCs w:val="20"/>
        </w:rPr>
        <w:t>___</w:t>
      </w:r>
      <w:r w:rsidRPr="006652E9">
        <w:rPr>
          <w:rFonts w:ascii="Arial Narrow" w:hAnsi="Arial Narrow"/>
          <w:sz w:val="20"/>
          <w:szCs w:val="20"/>
        </w:rPr>
        <w:t>_</w:t>
      </w:r>
      <w:r w:rsidR="00886D7A" w:rsidRPr="006652E9">
        <w:rPr>
          <w:rFonts w:ascii="Arial Narrow" w:hAnsi="Arial Narrow"/>
          <w:sz w:val="20"/>
          <w:szCs w:val="20"/>
        </w:rPr>
        <w:t>, en mi calidad de representante legal de la sociedad __________</w:t>
      </w:r>
      <w:r w:rsidR="00D05F61" w:rsidRPr="006652E9">
        <w:rPr>
          <w:rFonts w:ascii="Arial Narrow" w:hAnsi="Arial Narrow"/>
          <w:sz w:val="20"/>
          <w:szCs w:val="20"/>
        </w:rPr>
        <w:t>_____________</w:t>
      </w:r>
      <w:r w:rsidR="00886D7A" w:rsidRPr="006652E9">
        <w:rPr>
          <w:rFonts w:ascii="Arial Narrow" w:hAnsi="Arial Narrow"/>
          <w:sz w:val="20"/>
          <w:szCs w:val="20"/>
        </w:rPr>
        <w:t>_</w:t>
      </w:r>
      <w:r w:rsidRPr="006652E9">
        <w:rPr>
          <w:rFonts w:ascii="Arial Narrow" w:hAnsi="Arial Narrow"/>
          <w:sz w:val="20"/>
          <w:szCs w:val="20"/>
        </w:rPr>
        <w:t xml:space="preserve"> </w:t>
      </w:r>
      <w:r w:rsidR="00CD6C56" w:rsidRPr="006652E9">
        <w:rPr>
          <w:rFonts w:ascii="Arial Narrow" w:hAnsi="Arial Narrow"/>
          <w:sz w:val="20"/>
          <w:szCs w:val="20"/>
        </w:rPr>
        <w:t xml:space="preserve">con NIT ____________________, </w:t>
      </w:r>
      <w:r w:rsidRPr="006652E9">
        <w:rPr>
          <w:rFonts w:ascii="Arial Narrow" w:hAnsi="Arial Narrow"/>
          <w:sz w:val="20"/>
          <w:szCs w:val="20"/>
        </w:rPr>
        <w:t>confiero poder especial a _</w:t>
      </w:r>
      <w:r w:rsidR="00D05F61" w:rsidRPr="006652E9">
        <w:rPr>
          <w:rFonts w:ascii="Arial Narrow" w:hAnsi="Arial Narrow"/>
          <w:sz w:val="20"/>
          <w:szCs w:val="20"/>
        </w:rPr>
        <w:t>____</w:t>
      </w:r>
      <w:r w:rsidRPr="006652E9">
        <w:rPr>
          <w:rFonts w:ascii="Arial Narrow" w:hAnsi="Arial Narrow"/>
          <w:sz w:val="20"/>
          <w:szCs w:val="20"/>
        </w:rPr>
        <w:t>_______________________, identificado (a) con cédula de ciudadanía número _____</w:t>
      </w:r>
      <w:r w:rsidR="00D05F61" w:rsidRPr="006652E9">
        <w:rPr>
          <w:rFonts w:ascii="Arial Narrow" w:hAnsi="Arial Narrow"/>
          <w:sz w:val="20"/>
          <w:szCs w:val="20"/>
        </w:rPr>
        <w:t>_______</w:t>
      </w:r>
      <w:r w:rsidRPr="006652E9">
        <w:rPr>
          <w:rFonts w:ascii="Arial Narrow" w:hAnsi="Arial Narrow"/>
          <w:sz w:val="20"/>
          <w:szCs w:val="20"/>
        </w:rPr>
        <w:t>___ de __</w:t>
      </w:r>
      <w:r w:rsidR="00D05F61" w:rsidRPr="006652E9">
        <w:rPr>
          <w:rFonts w:ascii="Arial Narrow" w:hAnsi="Arial Narrow"/>
          <w:sz w:val="20"/>
          <w:szCs w:val="20"/>
        </w:rPr>
        <w:t>__</w:t>
      </w:r>
      <w:r w:rsidRPr="006652E9">
        <w:rPr>
          <w:rFonts w:ascii="Arial Narrow" w:hAnsi="Arial Narrow"/>
          <w:sz w:val="20"/>
          <w:szCs w:val="20"/>
        </w:rPr>
        <w:t xml:space="preserve">_________, para que represente </w:t>
      </w:r>
      <w:r w:rsidR="00886D7A" w:rsidRPr="006652E9">
        <w:rPr>
          <w:rFonts w:ascii="Arial Narrow" w:hAnsi="Arial Narrow"/>
          <w:sz w:val="20"/>
          <w:szCs w:val="20"/>
        </w:rPr>
        <w:t xml:space="preserve">a aquella compañía, en su calidad de accionista de CONSTRUCTORA CONCONCRETO S.A., durante la </w:t>
      </w:r>
      <w:r w:rsidRPr="006652E9">
        <w:rPr>
          <w:rFonts w:ascii="Arial Narrow" w:hAnsi="Arial Narrow"/>
          <w:sz w:val="20"/>
          <w:szCs w:val="20"/>
        </w:rPr>
        <w:t xml:space="preserve">reunión </w:t>
      </w:r>
      <w:r w:rsidR="00A92643" w:rsidRPr="006652E9">
        <w:rPr>
          <w:rFonts w:ascii="Arial Narrow" w:hAnsi="Arial Narrow"/>
          <w:sz w:val="20"/>
          <w:szCs w:val="20"/>
        </w:rPr>
        <w:t>ordinaria</w:t>
      </w:r>
      <w:r w:rsidRPr="006652E9">
        <w:rPr>
          <w:rFonts w:ascii="Arial Narrow" w:hAnsi="Arial Narrow"/>
          <w:sz w:val="20"/>
          <w:szCs w:val="20"/>
        </w:rPr>
        <w:t xml:space="preserve"> de </w:t>
      </w:r>
      <w:r w:rsidR="00F065FE" w:rsidRPr="006652E9">
        <w:rPr>
          <w:rFonts w:ascii="Arial Narrow" w:hAnsi="Arial Narrow"/>
          <w:sz w:val="20"/>
          <w:szCs w:val="20"/>
        </w:rPr>
        <w:t xml:space="preserve">la </w:t>
      </w:r>
      <w:r w:rsidRPr="006652E9">
        <w:rPr>
          <w:rFonts w:ascii="Arial Narrow" w:hAnsi="Arial Narrow"/>
          <w:sz w:val="20"/>
          <w:szCs w:val="20"/>
        </w:rPr>
        <w:t xml:space="preserve">Asamblea General de Accionistas </w:t>
      </w:r>
      <w:r w:rsidR="00C00C0A" w:rsidRPr="006652E9">
        <w:rPr>
          <w:rFonts w:ascii="Arial Narrow" w:hAnsi="Arial Narrow"/>
          <w:sz w:val="20"/>
          <w:szCs w:val="20"/>
        </w:rPr>
        <w:t xml:space="preserve">convocada para el día </w:t>
      </w:r>
      <w:r w:rsidR="00696D0D">
        <w:rPr>
          <w:rFonts w:ascii="Arial Narrow" w:eastAsia="Calibri" w:hAnsi="Arial Narrow" w:cs="Times New Roman"/>
          <w:sz w:val="20"/>
          <w:szCs w:val="20"/>
        </w:rPr>
        <w:t>31</w:t>
      </w:r>
      <w:r w:rsidR="00F86823" w:rsidRPr="006652E9">
        <w:rPr>
          <w:rFonts w:ascii="Arial Narrow" w:eastAsia="Calibri" w:hAnsi="Arial Narrow" w:cs="Times New Roman"/>
          <w:sz w:val="20"/>
          <w:szCs w:val="20"/>
        </w:rPr>
        <w:t xml:space="preserve"> de </w:t>
      </w:r>
      <w:r w:rsidR="00A04596">
        <w:rPr>
          <w:rFonts w:ascii="Arial Narrow" w:eastAsia="Calibri" w:hAnsi="Arial Narrow" w:cs="Times New Roman"/>
          <w:sz w:val="20"/>
          <w:szCs w:val="20"/>
        </w:rPr>
        <w:t>marzo</w:t>
      </w:r>
      <w:r w:rsidR="00F86823" w:rsidRPr="006652E9">
        <w:rPr>
          <w:rFonts w:ascii="Arial Narrow" w:eastAsia="Calibri" w:hAnsi="Arial Narrow" w:cs="Times New Roman"/>
          <w:sz w:val="20"/>
          <w:szCs w:val="20"/>
        </w:rPr>
        <w:t xml:space="preserve"> de 202</w:t>
      </w:r>
      <w:r w:rsidR="00696D0D">
        <w:rPr>
          <w:rFonts w:ascii="Arial Narrow" w:eastAsia="Calibri" w:hAnsi="Arial Narrow" w:cs="Times New Roman"/>
          <w:sz w:val="20"/>
          <w:szCs w:val="20"/>
        </w:rPr>
        <w:t>2</w:t>
      </w:r>
      <w:r w:rsidR="00F86823" w:rsidRPr="006652E9">
        <w:rPr>
          <w:rFonts w:ascii="Arial Narrow" w:eastAsia="Calibri" w:hAnsi="Arial Narrow" w:cs="Times New Roman"/>
          <w:sz w:val="20"/>
          <w:szCs w:val="20"/>
        </w:rPr>
        <w:t xml:space="preserve">, a las 09:00 a.m. bajo el mecanismo de reunión </w:t>
      </w:r>
      <w:r w:rsidR="00DD555A">
        <w:rPr>
          <w:rFonts w:ascii="Arial Narrow" w:eastAsia="Calibri" w:hAnsi="Arial Narrow" w:cs="Times New Roman"/>
          <w:sz w:val="20"/>
          <w:szCs w:val="20"/>
        </w:rPr>
        <w:t>mixta</w:t>
      </w:r>
      <w:r w:rsidR="00562D2A">
        <w:rPr>
          <w:rFonts w:ascii="Arial Narrow" w:eastAsia="Calibri" w:hAnsi="Arial Narrow" w:cs="Times New Roman"/>
          <w:sz w:val="20"/>
          <w:szCs w:val="20"/>
        </w:rPr>
        <w:t>.</w:t>
      </w:r>
    </w:p>
    <w:p w14:paraId="17F12E41" w14:textId="77777777" w:rsidR="00F86823" w:rsidRPr="006652E9" w:rsidRDefault="00F86823" w:rsidP="00F86823">
      <w:p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652E9">
        <w:rPr>
          <w:rFonts w:ascii="Arial Narrow" w:eastAsia="Calibri" w:hAnsi="Arial Narrow" w:cs="Times New Roman"/>
          <w:sz w:val="20"/>
          <w:szCs w:val="20"/>
        </w:rPr>
        <w:t xml:space="preserve">El apoderado podrá ejercer todas las facultades que le corresponden a mi representado (a) en su calidad de accionista de CONSTRUCTORA CONCONCRETO S.A. y deberá tener en cuenta las siguientes instrucciones de voto: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942"/>
        <w:gridCol w:w="1141"/>
        <w:gridCol w:w="1300"/>
      </w:tblGrid>
      <w:tr w:rsidR="001D51FF" w:rsidRPr="00776111" w14:paraId="022A3D01" w14:textId="77777777" w:rsidTr="009633D6">
        <w:trPr>
          <w:trHeight w:val="45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E54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06819553"/>
            <w:bookmarkStart w:id="1" w:name="_Hlk95465368"/>
            <w:r w:rsidRPr="00776111">
              <w:rPr>
                <w:rFonts w:ascii="Arial Narrow" w:hAnsi="Arial Narrow"/>
                <w:b/>
                <w:sz w:val="20"/>
                <w:szCs w:val="20"/>
              </w:rPr>
              <w:t>ORDEN DEL DÍA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D6EA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A FAVOR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2DA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EN CONTRA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8DA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6111">
              <w:rPr>
                <w:rFonts w:ascii="Arial Narrow" w:hAnsi="Arial Narrow"/>
                <w:b/>
                <w:sz w:val="20"/>
                <w:szCs w:val="20"/>
              </w:rPr>
              <w:t>ABSTENCIÓN</w:t>
            </w:r>
          </w:p>
        </w:tc>
      </w:tr>
      <w:tr w:rsidR="001D51FF" w:rsidRPr="00776111" w14:paraId="4D2AF0CB" w14:textId="77777777" w:rsidTr="009633D6">
        <w:trPr>
          <w:trHeight w:val="79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F9E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Verificación del quórum y advertencia sobre restricción legal: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probar el quórum deliberatorio de la reunión ordinaria de la Asamblea General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957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064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160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5254669B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6B53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Lectura y aprobación del orden del día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>: Aprobar el orden del día propuesto para la reunión ordinaria de la Asamblea General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EE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2A0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BC1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6F4E61C9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AB1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Nombramiento de comisión para revisar y aprobar el acta de la reunión:</w:t>
            </w:r>
            <w:r w:rsidRPr="00881C64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probar la designación de dos accionistas como comisión para revisar y aprobar el acta de la reunión ordinaria de la Asamblea General de Accionistas de Constructora Conconcreto S.A. del 31 de marzo de 2022.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EBB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23F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D75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342B5F2B" w14:textId="77777777" w:rsidTr="009633D6">
        <w:trPr>
          <w:trHeight w:val="7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585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Informe de Gestión</w:t>
            </w:r>
            <w:r w:rsidRPr="00C32C33">
              <w:rPr>
                <w:rFonts w:ascii="Arial Narrow" w:hAnsi="Arial Narrow" w:cs="Arial"/>
                <w:color w:val="263238"/>
                <w:sz w:val="20"/>
                <w:szCs w:val="20"/>
              </w:rPr>
              <w:t xml:space="preserve"> </w:t>
            </w:r>
            <w:r w:rsidRPr="00881C64">
              <w:rPr>
                <w:rFonts w:ascii="Arial Narrow" w:hAnsi="Arial Narrow"/>
                <w:b/>
                <w:sz w:val="20"/>
                <w:szCs w:val="20"/>
              </w:rPr>
              <w:t>en sostenibilidad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de la Junta Directiva y la Presidencia:</w:t>
            </w:r>
            <w:r w:rsidRPr="00C32C33">
              <w:rPr>
                <w:rFonts w:ascii="Arial Narrow" w:hAnsi="Arial Narrow"/>
                <w:sz w:val="20"/>
                <w:szCs w:val="20"/>
                <w:lang w:val="es-ES"/>
              </w:rPr>
              <w:t xml:space="preserve"> C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onsiderar el Informe de Gestión</w:t>
            </w:r>
            <w:r w:rsidRPr="00C32C33">
              <w:rPr>
                <w:rFonts w:ascii="Arial Narrow" w:hAnsi="Arial Narrow" w:cs="Arial"/>
                <w:sz w:val="20"/>
                <w:szCs w:val="20"/>
              </w:rPr>
              <w:t xml:space="preserve"> en sostenibilidad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presentado por la Junta Directiva y la Presidencia correspondiente al ejercicio 2021.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F90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5C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36E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2A24B0C5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4E7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Informe de Gobierno Corporativo: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onsiderar el Informe de Gobierno Corporativo presentado por la sociedad correspondiente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al ejercicio 2021.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B6B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81F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558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7CB7E52D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A33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Presentación de los Estados Financieros con corte a 31 de diciembre de 2021 y sus anexos: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onsiderar los Estados Financieros con corte a 31 de diciembre de 2021 y sus anexos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F0E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E79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F41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61425F58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E1C4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Informes del Revisor Fiscal: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Co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nsidera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r los informes del Revisor Fiscal.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94D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BA8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919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46C52FB6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5F3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Aprobación del Informe de Gestión</w:t>
            </w:r>
            <w:r w:rsidRPr="00C32C33">
              <w:rPr>
                <w:rFonts w:ascii="Arial Narrow" w:hAnsi="Arial Narrow" w:cs="Arial"/>
                <w:color w:val="263238"/>
                <w:sz w:val="20"/>
                <w:szCs w:val="20"/>
              </w:rPr>
              <w:t xml:space="preserve"> </w:t>
            </w:r>
            <w:r w:rsidRPr="00881C64">
              <w:rPr>
                <w:rFonts w:ascii="Arial Narrow" w:hAnsi="Arial Narrow"/>
                <w:b/>
                <w:sz w:val="20"/>
                <w:szCs w:val="20"/>
              </w:rPr>
              <w:t>en sostenibilidad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, del Informe de Gobierno Corporativo y de los Estados Financieros con corte a 31 de diciembre de 2021 y sus anexos: </w:t>
            </w:r>
            <w:r w:rsidRPr="00C32C33">
              <w:rPr>
                <w:rFonts w:ascii="Arial Narrow" w:hAnsi="Arial Narrow"/>
                <w:bCs/>
                <w:sz w:val="20"/>
                <w:szCs w:val="20"/>
                <w:lang w:val="es-ES"/>
              </w:rPr>
              <w:t>A</w:t>
            </w:r>
            <w:r w:rsidRPr="00C32C3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prob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ar el Informe de Gestión</w:t>
            </w:r>
            <w:r w:rsidRPr="00C32C33">
              <w:rPr>
                <w:rFonts w:ascii="Arial Narrow" w:hAnsi="Arial Narrow" w:cs="Arial"/>
                <w:sz w:val="20"/>
                <w:szCs w:val="20"/>
              </w:rPr>
              <w:t xml:space="preserve"> en sostenibilidad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, el Informe de Gobierno Corporativo y los Estados Financieros con corte a 31 de diciembre de 2021 y sus anexos.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319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510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C6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20F26FC1" w14:textId="77777777" w:rsidTr="009633D6">
        <w:trPr>
          <w:trHeight w:val="5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73B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Presentación y aprobación del proyecto de distribución de utilidades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AC7807">
              <w:rPr>
                <w:rFonts w:ascii="Arial Narrow" w:hAnsi="Arial Narrow"/>
                <w:b/>
                <w:sz w:val="20"/>
                <w:szCs w:val="20"/>
                <w:lang w:val="es-ES"/>
              </w:rPr>
              <w:t>y cambio de destinación de reservas</w:t>
            </w: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Aprobar el proyecto de distribución de utilidades</w:t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y cambio de destinación de reservas.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B4E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40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DF1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3E643567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37E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C32C33"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 xml:space="preserve">Designación de la Junta Directiva para completar el periodo: </w:t>
            </w:r>
            <w:r w:rsidRPr="00FD5823">
              <w:rPr>
                <w:rFonts w:ascii="Arial Narrow" w:hAnsi="Arial Narrow"/>
                <w:sz w:val="20"/>
                <w:szCs w:val="20"/>
                <w:lang w:val="es-ES"/>
              </w:rPr>
              <w:t xml:space="preserve">Aprobar </w:t>
            </w:r>
            <w:r w:rsidRPr="00FD5823">
              <w:rPr>
                <w:rFonts w:ascii="Arial Narrow" w:hAnsi="Arial Narrow" w:cs="Arial"/>
                <w:sz w:val="20"/>
                <w:szCs w:val="20"/>
              </w:rPr>
              <w:t>el nombramiento de la Junta Directiva para completar el periodo hasta el mes de marzo de 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AF9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71F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FB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13AADD7C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1C0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  <w:lang w:val="es-ES"/>
              </w:rPr>
              <w:t>Fijación de la remuneración de la Junta Directiva y del Revisor Fiscal: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 xml:space="preserve"> Aprobar la asignación de la Junta Directiva y del Revisor Fiscal para el periodo de abril de 2022 y marzo de 202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3</w:t>
            </w:r>
            <w:r w:rsidRPr="00881C64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AB8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1C3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32B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1FF" w:rsidRPr="00776111" w14:paraId="2F07E672" w14:textId="77777777" w:rsidTr="009633D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EC1" w14:textId="77777777" w:rsidR="001D51FF" w:rsidRPr="00881C64" w:rsidRDefault="001D51FF" w:rsidP="009633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1C64">
              <w:rPr>
                <w:rFonts w:ascii="Arial Narrow" w:hAnsi="Arial Narrow"/>
                <w:b/>
                <w:sz w:val="20"/>
                <w:szCs w:val="20"/>
              </w:rPr>
              <w:t>Proposiciones de los señores accionistas</w:t>
            </w:r>
            <w:r w:rsidRPr="00881C64">
              <w:rPr>
                <w:rFonts w:ascii="Arial Narrow" w:hAnsi="Arial Narrow"/>
                <w:sz w:val="20"/>
                <w:szCs w:val="20"/>
              </w:rPr>
              <w:t xml:space="preserve">: Considerar las proposiciones que sean presentadas por los señores accionistas </w:t>
            </w:r>
            <w:r w:rsidRPr="00C32C33">
              <w:rPr>
                <w:rFonts w:ascii="Arial Narrow" w:hAnsi="Arial Narrow" w:cs="Arial"/>
                <w:sz w:val="20"/>
                <w:szCs w:val="20"/>
                <w:lang w:val="es-ES"/>
              </w:rPr>
              <w:t>en la reunión</w:t>
            </w:r>
            <w:r w:rsidRPr="00881C6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824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F22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BB7" w14:textId="77777777" w:rsidR="001D51FF" w:rsidRPr="00776111" w:rsidRDefault="001D51FF" w:rsidP="009633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End w:id="0"/>
      </w:tr>
      <w:bookmarkEnd w:id="1"/>
    </w:tbl>
    <w:p w14:paraId="13D0A493" w14:textId="77777777" w:rsidR="00F86823" w:rsidRPr="006652E9" w:rsidRDefault="00F86823" w:rsidP="00F86823">
      <w:p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44FBCA0" w14:textId="77777777" w:rsidR="00ED7417" w:rsidRPr="006652E9" w:rsidRDefault="00ED7417" w:rsidP="00C52BF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Atentamente,</w:t>
      </w:r>
    </w:p>
    <w:p w14:paraId="5203FAA6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___________________</w:t>
      </w:r>
    </w:p>
    <w:p w14:paraId="7DB398CE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Representante Legal</w:t>
      </w:r>
    </w:p>
    <w:p w14:paraId="6DFA0341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__________________</w:t>
      </w:r>
    </w:p>
    <w:p w14:paraId="2B5BCE86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Acepto:</w:t>
      </w:r>
    </w:p>
    <w:p w14:paraId="7C0EB288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___________________</w:t>
      </w:r>
    </w:p>
    <w:p w14:paraId="5AE41306" w14:textId="77777777" w:rsidR="00ED7417" w:rsidRPr="006652E9" w:rsidRDefault="00ED7417" w:rsidP="00ED7417">
      <w:pPr>
        <w:spacing w:line="240" w:lineRule="auto"/>
        <w:rPr>
          <w:rFonts w:ascii="Arial Narrow" w:hAnsi="Arial Narrow"/>
          <w:sz w:val="20"/>
          <w:szCs w:val="20"/>
        </w:rPr>
      </w:pPr>
      <w:r w:rsidRPr="006652E9">
        <w:rPr>
          <w:rFonts w:ascii="Arial Narrow" w:hAnsi="Arial Narrow"/>
          <w:sz w:val="20"/>
          <w:szCs w:val="20"/>
        </w:rPr>
        <w:t>C.C. No. ___________ de ______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7417" w:rsidRPr="00ED7417" w14:paraId="4A572DA7" w14:textId="77777777" w:rsidTr="005D3245">
        <w:tc>
          <w:tcPr>
            <w:tcW w:w="8978" w:type="dxa"/>
          </w:tcPr>
          <w:p w14:paraId="7ABAC4B0" w14:textId="77777777" w:rsidR="00ED7417" w:rsidRPr="006652E9" w:rsidRDefault="00ED7417" w:rsidP="00ED7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652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Nota: Este poder no requiere autenticación ante notario. Debe ser diligenciado con letra imprenta clara. </w:t>
            </w:r>
          </w:p>
          <w:p w14:paraId="6A188946" w14:textId="77777777" w:rsidR="00ED7417" w:rsidRPr="00ED7417" w:rsidRDefault="00ED7417" w:rsidP="008339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52E9">
              <w:rPr>
                <w:rFonts w:ascii="Arial Narrow" w:hAnsi="Arial Narrow"/>
                <w:b/>
                <w:i/>
                <w:sz w:val="20"/>
                <w:szCs w:val="20"/>
              </w:rPr>
              <w:t>Es indispensable presentar una copia del certificado de existencia y representación legal de la sociedad que confiere el poder, expedido por la Cámara de Comercio dentro de los tres (3) meses anteriores a la fecha de la reunión ordinaria.</w:t>
            </w:r>
          </w:p>
        </w:tc>
      </w:tr>
    </w:tbl>
    <w:p w14:paraId="0D7F36BD" w14:textId="77777777" w:rsidR="007A7809" w:rsidRPr="00B00E16" w:rsidRDefault="007A7809" w:rsidP="00ED741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7A7809" w:rsidRPr="00B00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417"/>
    <w:multiLevelType w:val="hybridMultilevel"/>
    <w:tmpl w:val="EEE8D2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E3534"/>
    <w:multiLevelType w:val="hybridMultilevel"/>
    <w:tmpl w:val="2A9CFCAE"/>
    <w:lvl w:ilvl="0" w:tplc="BF9AF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881"/>
    <w:multiLevelType w:val="hybridMultilevel"/>
    <w:tmpl w:val="CA86186E"/>
    <w:lvl w:ilvl="0" w:tplc="0AEEB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10F5"/>
    <w:multiLevelType w:val="hybridMultilevel"/>
    <w:tmpl w:val="0CA0B3F0"/>
    <w:lvl w:ilvl="0" w:tplc="9E825D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81345"/>
    <w:multiLevelType w:val="hybridMultilevel"/>
    <w:tmpl w:val="E8EEA56E"/>
    <w:lvl w:ilvl="0" w:tplc="93464D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09"/>
    <w:rsid w:val="0003612A"/>
    <w:rsid w:val="00040BF2"/>
    <w:rsid w:val="00081FE4"/>
    <w:rsid w:val="000B45C5"/>
    <w:rsid w:val="001D51FF"/>
    <w:rsid w:val="00232085"/>
    <w:rsid w:val="0028502D"/>
    <w:rsid w:val="003206E4"/>
    <w:rsid w:val="003657FF"/>
    <w:rsid w:val="003A4C1C"/>
    <w:rsid w:val="003C0AB7"/>
    <w:rsid w:val="00496DFA"/>
    <w:rsid w:val="004E1E25"/>
    <w:rsid w:val="00562D2A"/>
    <w:rsid w:val="0057541C"/>
    <w:rsid w:val="005F6DFD"/>
    <w:rsid w:val="006652E9"/>
    <w:rsid w:val="00696D0D"/>
    <w:rsid w:val="007A7809"/>
    <w:rsid w:val="007C2B95"/>
    <w:rsid w:val="00816E84"/>
    <w:rsid w:val="00833962"/>
    <w:rsid w:val="0086168A"/>
    <w:rsid w:val="00886D7A"/>
    <w:rsid w:val="008A4B2C"/>
    <w:rsid w:val="00901EFB"/>
    <w:rsid w:val="0091777B"/>
    <w:rsid w:val="0093328F"/>
    <w:rsid w:val="009C0021"/>
    <w:rsid w:val="00A04596"/>
    <w:rsid w:val="00A8766E"/>
    <w:rsid w:val="00A92643"/>
    <w:rsid w:val="00AC5EAA"/>
    <w:rsid w:val="00AD20A0"/>
    <w:rsid w:val="00B00E16"/>
    <w:rsid w:val="00B41A7D"/>
    <w:rsid w:val="00C00C0A"/>
    <w:rsid w:val="00C11627"/>
    <w:rsid w:val="00C52BF2"/>
    <w:rsid w:val="00C9711D"/>
    <w:rsid w:val="00CB15F4"/>
    <w:rsid w:val="00CD6C56"/>
    <w:rsid w:val="00D05F61"/>
    <w:rsid w:val="00DA2A1C"/>
    <w:rsid w:val="00DD555A"/>
    <w:rsid w:val="00E2418D"/>
    <w:rsid w:val="00ED7417"/>
    <w:rsid w:val="00F065FE"/>
    <w:rsid w:val="00F62C2D"/>
    <w:rsid w:val="00F86823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5FFD"/>
  <w15:docId w15:val="{BB1420CF-8F90-40CD-87DA-5059C549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6DF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D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C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Triana</dc:creator>
  <cp:lastModifiedBy>Jose Andres Anaya Quiroz</cp:lastModifiedBy>
  <cp:revision>12</cp:revision>
  <dcterms:created xsi:type="dcterms:W3CDTF">2021-02-23T02:02:00Z</dcterms:created>
  <dcterms:modified xsi:type="dcterms:W3CDTF">2022-02-26T13:27:00Z</dcterms:modified>
</cp:coreProperties>
</file>